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DB0" w:rsidRPr="005D1DB0" w:rsidRDefault="00CC5A17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3077</wp:posOffset>
            </wp:positionH>
            <wp:positionV relativeFrom="paragraph">
              <wp:posOffset>537</wp:posOffset>
            </wp:positionV>
            <wp:extent cx="2677946" cy="1638886"/>
            <wp:effectExtent l="0" t="0" r="8255" b="0"/>
            <wp:wrapSquare wrapText="bothSides"/>
            <wp:docPr id="1" name="Рисунок 1" descr="https://xn----8sbnlbnhmggpey1g.xn--p1ai/wp-content/uploads/2020/32d346f02d482de2c616b3a2c2d309e1-1697-2048x1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--8sbnlbnhmggpey1g.xn--p1ai/wp-content/uploads/2020/32d346f02d482de2c616b3a2c2d309e1-1697-2048x125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946" cy="163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256E">
        <w:rPr>
          <w:rFonts w:ascii="Times New Roman" w:hAnsi="Times New Roman" w:cs="Times New Roman"/>
          <w:sz w:val="28"/>
          <w:szCs w:val="28"/>
        </w:rPr>
        <w:t>Здравствуйте, дорогие родители</w:t>
      </w:r>
      <w:r w:rsidR="00C40F6A" w:rsidRPr="005D1DB0">
        <w:rPr>
          <w:rFonts w:ascii="Times New Roman" w:hAnsi="Times New Roman" w:cs="Times New Roman"/>
          <w:sz w:val="28"/>
          <w:szCs w:val="28"/>
        </w:rPr>
        <w:t>! Сегодня мы разберем вопрос о том, что такое готовность к школе</w:t>
      </w:r>
      <w:r w:rsidR="005D1DB0" w:rsidRPr="005D1DB0">
        <w:rPr>
          <w:rFonts w:ascii="Times New Roman" w:hAnsi="Times New Roman" w:cs="Times New Roman"/>
          <w:sz w:val="28"/>
          <w:szCs w:val="28"/>
        </w:rPr>
        <w:t>,</w:t>
      </w:r>
      <w:r w:rsidR="00C40F6A" w:rsidRPr="005D1DB0">
        <w:rPr>
          <w:rFonts w:ascii="Times New Roman" w:hAnsi="Times New Roman" w:cs="Times New Roman"/>
          <w:sz w:val="28"/>
          <w:szCs w:val="28"/>
        </w:rPr>
        <w:t xml:space="preserve"> исходя из требований современных школ различных программ (кроме коррекционных). Разведем 2 понятия - готовность к школе и подготовка к школе. </w:t>
      </w:r>
    </w:p>
    <w:p w:rsidR="005D1DB0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b/>
          <w:sz w:val="28"/>
          <w:szCs w:val="28"/>
        </w:rPr>
        <w:t>Готовность к школе</w:t>
      </w:r>
      <w:r w:rsidRPr="005D1DB0">
        <w:rPr>
          <w:rFonts w:ascii="Times New Roman" w:hAnsi="Times New Roman" w:cs="Times New Roman"/>
          <w:sz w:val="28"/>
          <w:szCs w:val="28"/>
        </w:rPr>
        <w:t xml:space="preserve"> - это степень сформированности определенных качеств ребенка для успешного обучения в школе. 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b/>
          <w:sz w:val="28"/>
          <w:szCs w:val="28"/>
        </w:rPr>
        <w:t>Подготовка к школе</w:t>
      </w:r>
      <w:r w:rsidRPr="005D1DB0">
        <w:rPr>
          <w:rFonts w:ascii="Times New Roman" w:hAnsi="Times New Roman" w:cs="Times New Roman"/>
          <w:sz w:val="28"/>
          <w:szCs w:val="28"/>
        </w:rPr>
        <w:t xml:space="preserve"> - это комплекс мероприятий, направленных на формирование готовности ребенка к обучению в школе. </w:t>
      </w:r>
      <w:proofErr w:type="gramStart"/>
      <w:r w:rsidRPr="005D1DB0">
        <w:rPr>
          <w:rFonts w:ascii="Times New Roman" w:hAnsi="Times New Roman" w:cs="Times New Roman"/>
          <w:sz w:val="28"/>
          <w:szCs w:val="28"/>
        </w:rPr>
        <w:t>Ниже  буду</w:t>
      </w:r>
      <w:r w:rsidR="00CC5A17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5D1DB0">
        <w:rPr>
          <w:rFonts w:ascii="Times New Roman" w:hAnsi="Times New Roman" w:cs="Times New Roman"/>
          <w:sz w:val="28"/>
          <w:szCs w:val="28"/>
        </w:rPr>
        <w:t xml:space="preserve"> опис</w:t>
      </w:r>
      <w:r w:rsidR="00CC5A17">
        <w:rPr>
          <w:rFonts w:ascii="Times New Roman" w:hAnsi="Times New Roman" w:cs="Times New Roman"/>
          <w:sz w:val="28"/>
          <w:szCs w:val="28"/>
        </w:rPr>
        <w:t>аны</w:t>
      </w:r>
      <w:r w:rsidRPr="005D1DB0">
        <w:rPr>
          <w:rFonts w:ascii="Times New Roman" w:hAnsi="Times New Roman" w:cs="Times New Roman"/>
          <w:sz w:val="28"/>
          <w:szCs w:val="28"/>
        </w:rPr>
        <w:t xml:space="preserve"> компоненты готовности , а подпункты, которые включены в эти компоненты - служат направлениями, по которым осуществляется подготовка.</w:t>
      </w:r>
    </w:p>
    <w:p w:rsidR="00CC5A17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Прежде всего, готовность к школе включает в себя 3 больших блока, это – ЗНАНИЯ, ОБЩАЯ ИНФОРМИРОВАННОСТЬ ребенка 6-7 лет, поступающего в школу, ПСИХОЛОГИЧЕСКАЯ ГОТОВНОСТЬ к школе, УРОВЕНЬ ФИЗИЧЕСКОГО ЗДОРОВЬЯ. Эти 3 блока тесно связаны между собой, пересекаются друг с другом, но не все так просто, об этом чуть позже. 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 xml:space="preserve">Итак, </w:t>
      </w:r>
      <w:r w:rsidR="00CC5A17">
        <w:rPr>
          <w:rFonts w:ascii="Times New Roman" w:hAnsi="Times New Roman" w:cs="Times New Roman"/>
          <w:sz w:val="28"/>
          <w:szCs w:val="28"/>
        </w:rPr>
        <w:t>п</w:t>
      </w:r>
      <w:r w:rsidRPr="005D1DB0">
        <w:rPr>
          <w:rFonts w:ascii="Times New Roman" w:hAnsi="Times New Roman" w:cs="Times New Roman"/>
          <w:sz w:val="28"/>
          <w:szCs w:val="28"/>
        </w:rPr>
        <w:t>ри поступлении в школу ребенок должен обладать следующими ЗНАНИЯМИ, УМЕНИЯМИ И ПРЕДСТАВЛЕНИЯМИ:</w:t>
      </w:r>
    </w:p>
    <w:p w:rsidR="0070256E" w:rsidRDefault="0070256E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03E5F0E" wp14:editId="03D18BF0">
            <wp:simplePos x="0" y="0"/>
            <wp:positionH relativeFrom="margin">
              <wp:align>right</wp:align>
            </wp:positionH>
            <wp:positionV relativeFrom="paragraph">
              <wp:posOffset>9688</wp:posOffset>
            </wp:positionV>
            <wp:extent cx="2127250" cy="1734185"/>
            <wp:effectExtent l="0" t="0" r="6350" b="0"/>
            <wp:wrapSquare wrapText="bothSides"/>
            <wp:docPr id="5" name="Рисунок 5" descr="https://konspunkt.ru/wp-content/uploads/2021/04/s630761_0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onspunkt.ru/wp-content/uploads/2021/04/s630761_0_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0F6A" w:rsidRPr="005D1DB0">
        <w:rPr>
          <w:rFonts w:ascii="Times New Roman" w:hAnsi="Times New Roman" w:cs="Times New Roman"/>
          <w:sz w:val="28"/>
          <w:szCs w:val="28"/>
        </w:rPr>
        <w:t> 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РАЗВИТИЕ РЕЧИ: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-уметь называть предмет, признак предмета и действия предмета;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-уметь выделят несколько признаков предметов, действий предмета или действий с предметом;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-составлять предложения из 3-4 предложенных слов;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-образовывать новые словосочетания (шапка из меха – меховая шапка и т.д.);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 xml:space="preserve">-уметь давать краткое </w:t>
      </w:r>
      <w:r w:rsidR="005D1DB0">
        <w:rPr>
          <w:rFonts w:ascii="Times New Roman" w:hAnsi="Times New Roman" w:cs="Times New Roman"/>
          <w:sz w:val="28"/>
          <w:szCs w:val="28"/>
        </w:rPr>
        <w:t>описание предметам и явлениям (</w:t>
      </w:r>
      <w:r w:rsidRPr="005D1DB0">
        <w:rPr>
          <w:rFonts w:ascii="Times New Roman" w:hAnsi="Times New Roman" w:cs="Times New Roman"/>
          <w:sz w:val="28"/>
          <w:szCs w:val="28"/>
        </w:rPr>
        <w:t>лиса рыжая, живет в лесу, хищное животное);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 xml:space="preserve">-самостоятельно составлять связный рассказ не </w:t>
      </w:r>
      <w:r w:rsidR="005D1DB0">
        <w:rPr>
          <w:rFonts w:ascii="Times New Roman" w:hAnsi="Times New Roman" w:cs="Times New Roman"/>
          <w:sz w:val="28"/>
          <w:szCs w:val="28"/>
        </w:rPr>
        <w:t>менее, чем из 6-7 предложений (</w:t>
      </w:r>
      <w:r w:rsidRPr="005D1DB0">
        <w:rPr>
          <w:rFonts w:ascii="Times New Roman" w:hAnsi="Times New Roman" w:cs="Times New Roman"/>
          <w:sz w:val="28"/>
          <w:szCs w:val="28"/>
        </w:rPr>
        <w:t>в том числе по картинкам и из личного опыта);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-пересказывать небольшие рассказы;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-знать и выразительно исполнять стихотворения;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-правильно употреблять слова в речи;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 xml:space="preserve">-использовать в речи антонимы (слова с противоположным значением, </w:t>
      </w:r>
      <w:proofErr w:type="gramStart"/>
      <w:r w:rsidRPr="005D1DB0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5D1DB0">
        <w:rPr>
          <w:rFonts w:ascii="Times New Roman" w:hAnsi="Times New Roman" w:cs="Times New Roman"/>
          <w:sz w:val="28"/>
          <w:szCs w:val="28"/>
        </w:rPr>
        <w:t>: широкий – узкий, темный – светлый и т.д.);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-отгадывать загадки, объяснять смысл пословиц, понимать образные выражения.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-уметь прод</w:t>
      </w:r>
      <w:r w:rsidR="005D1DB0">
        <w:rPr>
          <w:rFonts w:ascii="Times New Roman" w:hAnsi="Times New Roman" w:cs="Times New Roman"/>
          <w:sz w:val="28"/>
          <w:szCs w:val="28"/>
        </w:rPr>
        <w:t xml:space="preserve">олжить предложение или фразу по </w:t>
      </w:r>
      <w:r w:rsidRPr="005D1DB0">
        <w:rPr>
          <w:rFonts w:ascii="Times New Roman" w:hAnsi="Times New Roman" w:cs="Times New Roman"/>
          <w:sz w:val="28"/>
          <w:szCs w:val="28"/>
        </w:rPr>
        <w:t>смыслу</w:t>
      </w:r>
      <w:r w:rsidR="005D1DB0">
        <w:rPr>
          <w:rFonts w:ascii="Times New Roman" w:hAnsi="Times New Roman" w:cs="Times New Roman"/>
          <w:sz w:val="28"/>
          <w:szCs w:val="28"/>
        </w:rPr>
        <w:t>.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 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lastRenderedPageBreak/>
        <w:t>ГРАМОТА, ЧТЕНИЕ: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-знать и уметь писать печатные буквы русского алфавита;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 уметь отличать звуки от букв, правильно произносить звуки и буквы;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-определять количество слогов в словах;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-уметь отличать понятия звук, буква, слог, слово, предложение;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-определять количество звуков в словах, место звука в слове, уметь выделять звуки из слов;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-уметь ставить ударение в словах, находить ударный гласный звук в слове и ударный слог;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-знать согласные и гласные звуки;</w:t>
      </w:r>
    </w:p>
    <w:p w:rsid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-знать по каким признакам отличаются гласные (ударные и безударные) и согласные звуки (</w:t>
      </w:r>
      <w:r w:rsidR="005D1DB0">
        <w:rPr>
          <w:rFonts w:ascii="Times New Roman" w:hAnsi="Times New Roman" w:cs="Times New Roman"/>
          <w:sz w:val="28"/>
          <w:szCs w:val="28"/>
        </w:rPr>
        <w:t>мягкие-твердые, глухие звонкие).</w:t>
      </w:r>
    </w:p>
    <w:p w:rsidR="0070256E" w:rsidRDefault="0070256E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0F6A" w:rsidRPr="005D1DB0" w:rsidRDefault="0070256E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-2773</wp:posOffset>
            </wp:positionH>
            <wp:positionV relativeFrom="paragraph">
              <wp:posOffset>-3483</wp:posOffset>
            </wp:positionV>
            <wp:extent cx="2018923" cy="1613625"/>
            <wp:effectExtent l="0" t="0" r="635" b="5715"/>
            <wp:wrapSquare wrapText="bothSides"/>
            <wp:docPr id="4" name="Рисунок 4" descr="https://media.cdnandroid.com/95/3b/2d/26/imagen-matema-tica-para-criana-as-0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edia.cdnandroid.com/95/3b/2d/26/imagen-matema-tica-para-criana-as-0b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923" cy="161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0F6A" w:rsidRPr="005D1DB0">
        <w:rPr>
          <w:rFonts w:ascii="Times New Roman" w:hAnsi="Times New Roman" w:cs="Times New Roman"/>
          <w:sz w:val="28"/>
          <w:szCs w:val="28"/>
        </w:rPr>
        <w:t>МАТЕМАТИКА: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-уметь считать от 1 до 20 и обратно, восстанавливать числовой ряд, в котором пропущены некоторые числа;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-уметь находить соседей чисел в пределах 10-20;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-выполнять счетные операции в пределах десяти, увеличивать/уменьшать количество предметов «на один», «на два»;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-знать понятия «больше-меньше-поровну»;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-уметь делать равными неравные группы предметов, уменьшая или увеличивая одну из групп;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-знать простые геометрические фигуры, уметь составлять аппликации из геометрических фигур;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-уметь сравнивать предметы по длине, ширине и высоте;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-уметь писать печатными цифрами;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-уметь соотносить графический образ цифры с количеством предметов;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-знат</w:t>
      </w:r>
      <w:r w:rsidR="005D1DB0">
        <w:rPr>
          <w:rFonts w:ascii="Times New Roman" w:hAnsi="Times New Roman" w:cs="Times New Roman"/>
          <w:sz w:val="28"/>
          <w:szCs w:val="28"/>
        </w:rPr>
        <w:t xml:space="preserve">ь и уметь пользоваться знаками +, </w:t>
      </w:r>
      <w:proofErr w:type="gramStart"/>
      <w:r w:rsidR="005D1DB0">
        <w:rPr>
          <w:rFonts w:ascii="Times New Roman" w:hAnsi="Times New Roman" w:cs="Times New Roman"/>
          <w:sz w:val="28"/>
          <w:szCs w:val="28"/>
        </w:rPr>
        <w:t>- ,</w:t>
      </w:r>
      <w:proofErr w:type="gramEnd"/>
      <w:r w:rsidR="005D1DB0">
        <w:rPr>
          <w:rFonts w:ascii="Times New Roman" w:hAnsi="Times New Roman" w:cs="Times New Roman"/>
          <w:sz w:val="28"/>
          <w:szCs w:val="28"/>
        </w:rPr>
        <w:t xml:space="preserve"> =, &lt;,&gt;</w:t>
      </w:r>
      <w:r w:rsidRPr="005D1DB0">
        <w:rPr>
          <w:rFonts w:ascii="Times New Roman" w:hAnsi="Times New Roman" w:cs="Times New Roman"/>
          <w:sz w:val="28"/>
          <w:szCs w:val="28"/>
        </w:rPr>
        <w:t>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-уметь решать задачи на сложение и вычитание в пределах 10;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-понимать, из каких чисел состоят все числа от 1 до 10 (состав чисел в пределах 10).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ОКРУЖАЮЩИЙ МИР: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-знать название своего города, края, страны, столицы страны, президента, флаг страны;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-знать название нашей планеты;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-знать название основных профессий, объяснить, чем характерны эти профессии;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-называть времена года, части суток, дни недели в последовательности;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-знать в последовательности времена года и месяцы;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-отличать хищных животных от травоядных, домашних от диких знать и отличать обитателей леса, пустыни, водоемов;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-уметь правильно называть животных и их детенышей (овца-ягненок, лошадь – жеребенок, корова – теленок, собака-щенок и т.д.);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lastRenderedPageBreak/>
        <w:t>-знать и отличать перелетных птиц от зимующих;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-отличать садовые деревья от полевых;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-отличать деревья от кустарников;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-называть разные явления природы;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-знать виды транспорта.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 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НАВЫКИ ВЛАДЕНИЯ РУКОЙ И ПИСЬМОМ:</w:t>
      </w:r>
      <w:r w:rsidR="0070256E" w:rsidRPr="0070256E">
        <w:rPr>
          <w:noProof/>
          <w:lang w:eastAsia="ru-RU"/>
        </w:rPr>
        <w:t xml:space="preserve"> </w:t>
      </w:r>
      <w:r w:rsidR="0070256E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2311400" cy="1927860"/>
            <wp:effectExtent l="0" t="0" r="0" b="0"/>
            <wp:wrapSquare wrapText="bothSides"/>
            <wp:docPr id="3" name="Рисунок 3" descr="https://ds52kotenok.edumsko.ru/uploads/2000/1176/section/65775/46180/dityaychiyy-sadok-kartinki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52kotenok.edumsko.ru/uploads/2000/1176/section/65775/46180/dityaychiyy-sadok-kartinki-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-правильно держать ручку и карандаш в руке;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-проводить непрерывные прямые, волнистые, ломаные линии;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-обводить по контуру рисунок, не отрывая карандаша от бумаги;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-уметь рисовать по клеточкам и точкам;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D1DB0">
        <w:rPr>
          <w:rFonts w:ascii="Times New Roman" w:hAnsi="Times New Roman" w:cs="Times New Roman"/>
          <w:sz w:val="28"/>
          <w:szCs w:val="28"/>
        </w:rPr>
        <w:t>-уметь дорисовать отсутствующую половину симметричного рисунка;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-копировать с образца и самостоятельно рисовать геометрические фигуры;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-уметь продолжить штриховку рисунка;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-уметь писать печатные буквы и цифры,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-уметь вырезать по контуру, пользоваться ножницами.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 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ОБЩИЕ ПРЕДСТАВЛЕНИЯ: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-знать свои ФИО, и ФИО своих родителей, уметь рассказать, где и кем работают родители;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-знать свой точный адрес;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-знать свою дату рождения, в какое время года родился;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-уметь отличать и называть основные цвета (желательно знать последовательность расположения цветов в радуге и знать из каких цветов образуются оттенки цветов);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-знать понятие и уметь определять право-лево, верх-низ, за, над, перед, после, возле, в и т.д.;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-уметь ориентироваться на листе бумаги и клетки (правый верхний, левый нижний угол и т.д.);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-знать основные правила этикета (здороваться, прощаться, уметь спрашивать, просить, благодарить, обращаться ко взрослым на «Вы» и т.д.);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-знать основные правила дорожного движения.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 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ПРЕДСТАВЛЕНИЯ О ШКОЛЕ: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-знать</w:t>
      </w:r>
      <w:r w:rsidR="005D1DB0">
        <w:rPr>
          <w:rFonts w:ascii="Times New Roman" w:hAnsi="Times New Roman" w:cs="Times New Roman"/>
          <w:sz w:val="28"/>
          <w:szCs w:val="28"/>
        </w:rPr>
        <w:t>, когда дети идут</w:t>
      </w:r>
      <w:r w:rsidRPr="005D1DB0">
        <w:rPr>
          <w:rFonts w:ascii="Times New Roman" w:hAnsi="Times New Roman" w:cs="Times New Roman"/>
          <w:sz w:val="28"/>
          <w:szCs w:val="28"/>
        </w:rPr>
        <w:t xml:space="preserve"> в школу</w:t>
      </w:r>
      <w:r w:rsidR="005D1DB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1DB0">
        <w:rPr>
          <w:rFonts w:ascii="Times New Roman" w:hAnsi="Times New Roman" w:cs="Times New Roman"/>
          <w:sz w:val="28"/>
          <w:szCs w:val="28"/>
        </w:rPr>
        <w:t>( в</w:t>
      </w:r>
      <w:proofErr w:type="gramEnd"/>
      <w:r w:rsidRPr="005D1DB0">
        <w:rPr>
          <w:rFonts w:ascii="Times New Roman" w:hAnsi="Times New Roman" w:cs="Times New Roman"/>
          <w:sz w:val="28"/>
          <w:szCs w:val="28"/>
        </w:rPr>
        <w:t xml:space="preserve"> какое время года и дату);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-знать, для чего ребенку нужно идти в школу,</w:t>
      </w:r>
      <w:r w:rsidR="005D1DB0">
        <w:rPr>
          <w:rFonts w:ascii="Times New Roman" w:hAnsi="Times New Roman" w:cs="Times New Roman"/>
          <w:sz w:val="28"/>
          <w:szCs w:val="28"/>
        </w:rPr>
        <w:t xml:space="preserve"> ч</w:t>
      </w:r>
      <w:r w:rsidRPr="005D1DB0">
        <w:rPr>
          <w:rFonts w:ascii="Times New Roman" w:hAnsi="Times New Roman" w:cs="Times New Roman"/>
          <w:sz w:val="28"/>
          <w:szCs w:val="28"/>
        </w:rPr>
        <w:t>ем занимаются в школе;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-знать, сколько ребенку будет лет на момент поступления в школу;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-знать основные школьные принадлежности уметь объяснить, для чего они;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-знать понятия учитель, ученик, урок, перемена, звонок;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-знать правила поведения в школе.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 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lastRenderedPageBreak/>
        <w:t xml:space="preserve">Теперь мы перейдем ко второму важному блоку готовности к школе – это ПСИХОЛОГИЧЕСКАЯ ГОТОВНОСТЬ к школе. Что она включает в себя и почему она так важна? </w:t>
      </w:r>
      <w:r w:rsidR="00CC5A17">
        <w:rPr>
          <w:rFonts w:ascii="Times New Roman" w:hAnsi="Times New Roman" w:cs="Times New Roman"/>
          <w:sz w:val="28"/>
          <w:szCs w:val="28"/>
        </w:rPr>
        <w:t xml:space="preserve"> В педагогической практике встречаются</w:t>
      </w:r>
      <w:r w:rsidRPr="005D1DB0">
        <w:rPr>
          <w:rFonts w:ascii="Times New Roman" w:hAnsi="Times New Roman" w:cs="Times New Roman"/>
          <w:sz w:val="28"/>
          <w:szCs w:val="28"/>
        </w:rPr>
        <w:t xml:space="preserve"> дети, которые имеют осведомленность по многим вышеперечисленным представлениям, умеют читать и писать, но если у ребенка не развит в достаточной степени какой-то из компонентов психологической готовности к школе, то это сказывается на результате поступления-</w:t>
      </w:r>
      <w:proofErr w:type="spellStart"/>
      <w:r w:rsidRPr="005D1DB0">
        <w:rPr>
          <w:rFonts w:ascii="Times New Roman" w:hAnsi="Times New Roman" w:cs="Times New Roman"/>
          <w:sz w:val="28"/>
          <w:szCs w:val="28"/>
        </w:rPr>
        <w:t>непоступления</w:t>
      </w:r>
      <w:proofErr w:type="spellEnd"/>
      <w:r w:rsidRPr="005D1DB0">
        <w:rPr>
          <w:rFonts w:ascii="Times New Roman" w:hAnsi="Times New Roman" w:cs="Times New Roman"/>
          <w:sz w:val="28"/>
          <w:szCs w:val="28"/>
        </w:rPr>
        <w:t xml:space="preserve"> ребенка в школу, на его успев</w:t>
      </w:r>
      <w:r w:rsidR="005D1DB0">
        <w:rPr>
          <w:rFonts w:ascii="Times New Roman" w:hAnsi="Times New Roman" w:cs="Times New Roman"/>
          <w:sz w:val="28"/>
          <w:szCs w:val="28"/>
        </w:rPr>
        <w:t>аемость в дальнейшем, на желании</w:t>
      </w:r>
      <w:r w:rsidRPr="005D1DB0">
        <w:rPr>
          <w:rFonts w:ascii="Times New Roman" w:hAnsi="Times New Roman" w:cs="Times New Roman"/>
          <w:sz w:val="28"/>
          <w:szCs w:val="28"/>
        </w:rPr>
        <w:t xml:space="preserve"> учиться и многое другое.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Рассматривая составные части психологической готовности ребенка к школе, Вы будете понимать важность развития каждой из частей и на что может повлиять их недоразвитие.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 xml:space="preserve">Л.А. </w:t>
      </w:r>
      <w:proofErr w:type="spellStart"/>
      <w:r w:rsidRPr="005D1DB0"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Pr="005D1DB0">
        <w:rPr>
          <w:rFonts w:ascii="Times New Roman" w:hAnsi="Times New Roman" w:cs="Times New Roman"/>
          <w:sz w:val="28"/>
          <w:szCs w:val="28"/>
        </w:rPr>
        <w:t>, советский психолог, доктор психологических наук сказал однажды: «</w:t>
      </w:r>
      <w:r w:rsidRPr="005D1DB0">
        <w:rPr>
          <w:rFonts w:ascii="Times New Roman" w:hAnsi="Times New Roman" w:cs="Times New Roman"/>
          <w:b/>
          <w:sz w:val="28"/>
          <w:szCs w:val="28"/>
        </w:rPr>
        <w:t>Быть готовым к школе – не значит уметь читать, считать и писать. Быть готовым к школе, значит быть готовым всему этому научиться</w:t>
      </w:r>
      <w:r w:rsidRPr="005D1DB0">
        <w:rPr>
          <w:rFonts w:ascii="Times New Roman" w:hAnsi="Times New Roman" w:cs="Times New Roman"/>
          <w:sz w:val="28"/>
          <w:szCs w:val="28"/>
        </w:rPr>
        <w:t>». В каком-то смысле психологическая готовность к школе это и есть умение учиться. Такая готовность включает в себя следующие компоненты: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 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ПОЗНАВАТЕЛЬНАЯ ГОТОВНОСТЬ:</w:t>
      </w:r>
      <w:r w:rsidR="0070256E" w:rsidRPr="0070256E">
        <w:rPr>
          <w:noProof/>
          <w:lang w:eastAsia="ru-RU"/>
        </w:rPr>
        <w:t xml:space="preserve"> </w:t>
      </w:r>
      <w:r w:rsidR="0070256E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-635</wp:posOffset>
            </wp:positionV>
            <wp:extent cx="2689225" cy="1680210"/>
            <wp:effectExtent l="0" t="0" r="0" b="0"/>
            <wp:wrapSquare wrapText="bothSides"/>
            <wp:docPr id="6" name="Рисунок 6" descr="https://www.kamgov.ru/files/2021/06/07/5ef865f363b6dbb9fe452c8891a046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kamgov.ru/files/2021/06/07/5ef865f363b6dbb9fe452c8891a046b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 xml:space="preserve">-общая интеллектуальная готовность, развитые память (описывать по памяти картинку, запоминать 8-10 простых картинок из 10, 8-10 слов из 10, запомнить предложение из 5 слов и повторить его), восприятие (воспринимать и замечать предметы полностью и его части, детали), внимание (концентрировать внимание на задании не менее 15 минут, находить 10 отличий на картинках, копировать в точности узор или движение), мышление, логика (находить и объяснять несоответствия на рисунках, находить и объяснять отличия и сходства между предметами, находить лишний предмет и классифицировать по общему признаку, уметь сравнивать предметы, находить закономерности. Сложить из конструктора фигуру по образцу, складывать </w:t>
      </w:r>
      <w:proofErr w:type="spellStart"/>
      <w:r w:rsidRPr="005D1DB0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5D1DB0">
        <w:rPr>
          <w:rFonts w:ascii="Times New Roman" w:hAnsi="Times New Roman" w:cs="Times New Roman"/>
          <w:sz w:val="28"/>
          <w:szCs w:val="28"/>
        </w:rPr>
        <w:t xml:space="preserve"> самостоятельно, проводить аналогии, восстанавливать последовательность событий), речь (смотрите информацию выше), воображение;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-развитый фонематический слух (необходим для того, чтобы ребенок в школе писал грамотно, без ошибок, не пропускал буквы в словах);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-развитая крупная и мелкая моторика, общее психомоторное развитие ребенка.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 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ЛИЧНОСТНАЯ ГОТОВНОСТЬ: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-мотивация (сформированный познавательный интерес к учебе);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-самооценка (положительное представление о себе и умение переживать неудачу).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lastRenderedPageBreak/>
        <w:t>-эмоциональное развитие (уметь выражать, контролиров</w:t>
      </w:r>
      <w:r w:rsidR="00CC5A17">
        <w:rPr>
          <w:rFonts w:ascii="Times New Roman" w:hAnsi="Times New Roman" w:cs="Times New Roman"/>
          <w:sz w:val="28"/>
          <w:szCs w:val="28"/>
        </w:rPr>
        <w:t>ать свои эмоции, уметь определять</w:t>
      </w:r>
      <w:r w:rsidRPr="005D1DB0">
        <w:rPr>
          <w:rFonts w:ascii="Times New Roman" w:hAnsi="Times New Roman" w:cs="Times New Roman"/>
          <w:sz w:val="28"/>
          <w:szCs w:val="28"/>
        </w:rPr>
        <w:t xml:space="preserve"> эмоции других людей);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-внутренняя позиция школьника (понимает свой новый социальный статус и то, что в школу он идет учиться, а не играть).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 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ВОЛЕВАЯ ГОТОВНОСТЬ:</w:t>
      </w:r>
    </w:p>
    <w:p w:rsidR="00C40F6A" w:rsidRPr="005D1DB0" w:rsidRDefault="00CC5A17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C40F6A" w:rsidRPr="005D1DB0">
        <w:rPr>
          <w:rFonts w:ascii="Times New Roman" w:hAnsi="Times New Roman" w:cs="Times New Roman"/>
          <w:sz w:val="28"/>
          <w:szCs w:val="28"/>
        </w:rPr>
        <w:t>саморегуляция</w:t>
      </w:r>
      <w:proofErr w:type="spellEnd"/>
      <w:r w:rsidR="00C40F6A" w:rsidRPr="005D1DB0">
        <w:rPr>
          <w:rFonts w:ascii="Times New Roman" w:hAnsi="Times New Roman" w:cs="Times New Roman"/>
          <w:sz w:val="28"/>
          <w:szCs w:val="28"/>
        </w:rPr>
        <w:t xml:space="preserve"> (ребенок понимает, что ему нужно будет выполнять разные задания в школе – интересные и не столь привлекательные; подчиняет свои импульсивные желания необходимости учиться);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-произвольность психических функций (внимание направляет не только на то, что его привлекло, но и на то, что требует от него учебный процесс и учитель; готов запоминать необходимую информацию, а не только то, что привлекло его внимание и т.д.);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-целеполагание, умение достигать результата, умение контролировать процесс, проводить проверку и сверять полученный результат на правильность.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 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КОММУНИКАТИВНЫЙ КОМПОНЕНТ ГОТОВНОСТИ К ШКОЛЕ: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-умение взаимодействовать, сотрудничать со взрослыми (слушаться, обращаться, спрашивать; остерегаться чужих взрослых на улице);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-умение общаться со сверстниками (в паре, группе; умение знакомиться, легко вступать в контакт, умение пригласить в игру, умение разрешать конфликтные ситуации, уметь бесконфликтно отстаивать свои границы и не нарушать чужие, учитывать свои интересы и интересы группы, уметь договариваться);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-умение слушать собеседника;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-умение выражать свои мысли и свою точку зрения. Если психологически ребенок не готов к школе, то шансы на успешное и легкое обучение значительно снижаются.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 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КОМУ НЕОБХОДИМЫ ЗАНЯТИЯ ПО ПОДГОТОВКЕ К ШКОЛЕ: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Сейчас в детских садах существуют подготовительные группы, где специалисты подготовят вашего ребенка к школе. Однако занятия по подготовке к школе необходимы, если: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-ребенок не ходил в детский сад;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-Вы замечаете и у Вас есть предположения, что у ребенка не сформирован достаточно один из вышеперечисленных компонентов или подпунктов (так как в садике в группах занимаются много детей и воспитателям часто не удается уделить внимание каждому ребенку);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-ваш ребенок прошел диагностику готовности к школе и выяснялось, что ребенку требуются дополнительные занятие по подготовке к школе;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-ваш ребенок имеет сложности и трудности в овладении познавательным материалом; имеет низкую концентрацию внимания, малый объём памяти, трудности с запоминанием рассказов и трудности с пересказом и т.д.);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-у ребенка недостаточно развитая речь;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lastRenderedPageBreak/>
        <w:t>-у ребенка трудности с коммуникацией (с родителями, взрослыми, сверстниками);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-у ребенка слабо развит волевой и личностный компоненты (часто не слушается, нет желания заниматься, не хочет идти через год в школу, низкая самооценка, не умеет справляться с неудачами, не умеет достигать результата и поставленной цели);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-ребенок пережил психологическую травму (травмы), находится в состоянии стресса (это влияет на умственную деятельность, коммуникацию и в общем на желание учиться),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-ребенок перенес травмы или операции на головном мозге,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-имеет неврологические заболевания, ММД (минимальные мозговые дисфункции), симптомы гиперактивности, задержки психического</w:t>
      </w:r>
      <w:r w:rsidR="00CC5A17">
        <w:rPr>
          <w:rFonts w:ascii="Times New Roman" w:hAnsi="Times New Roman" w:cs="Times New Roman"/>
          <w:sz w:val="28"/>
          <w:szCs w:val="28"/>
        </w:rPr>
        <w:t xml:space="preserve"> или речевого</w:t>
      </w:r>
      <w:r w:rsidRPr="005D1DB0">
        <w:rPr>
          <w:rFonts w:ascii="Times New Roman" w:hAnsi="Times New Roman" w:cs="Times New Roman"/>
          <w:sz w:val="28"/>
          <w:szCs w:val="28"/>
        </w:rPr>
        <w:t xml:space="preserve"> развития.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 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Зная эти составляющие Вам, родителям, будет легче понять, какие компоненты готовности к школе сформированы у вашего ребенка, а над какими еще стоит потрудиться и к чему стремиться.</w:t>
      </w:r>
    </w:p>
    <w:p w:rsidR="00C40F6A" w:rsidRPr="005D1DB0" w:rsidRDefault="00C40F6A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DB0">
        <w:rPr>
          <w:rFonts w:ascii="Times New Roman" w:hAnsi="Times New Roman" w:cs="Times New Roman"/>
          <w:sz w:val="28"/>
          <w:szCs w:val="28"/>
        </w:rPr>
        <w:t> </w:t>
      </w:r>
    </w:p>
    <w:p w:rsidR="00C40F6A" w:rsidRPr="005D1DB0" w:rsidRDefault="0070256E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3077</wp:posOffset>
            </wp:positionH>
            <wp:positionV relativeFrom="paragraph">
              <wp:posOffset>2442</wp:posOffset>
            </wp:positionV>
            <wp:extent cx="3024554" cy="2267659"/>
            <wp:effectExtent l="0" t="0" r="4445" b="0"/>
            <wp:wrapSquare wrapText="bothSides"/>
            <wp:docPr id="2" name="Рисунок 2" descr="https://myslide.ru/documents_7/558cb07071e061b45c02dab72fdcfef2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yslide.ru/documents_7/558cb07071e061b45c02dab72fdcfef2/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54" cy="226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0F6A" w:rsidRPr="005D1DB0">
        <w:rPr>
          <w:rFonts w:ascii="Times New Roman" w:hAnsi="Times New Roman" w:cs="Times New Roman"/>
          <w:sz w:val="28"/>
          <w:szCs w:val="28"/>
        </w:rPr>
        <w:t>Хочется обратить внимание на то, что ДИАГНОСТИКУ ГОТОВНОСТИ РЕБЕНКА К ШКОЛЕ стоит проводить не перед поступлением в школу, а минимум за ГОД ДО ШКОЛЫ, так как при возможном выявлении трудностей и недостаточном развитии одного из компонентов готовности к школе, у Вас и ребенка буд</w:t>
      </w:r>
      <w:r w:rsidR="00CC5A17">
        <w:rPr>
          <w:rFonts w:ascii="Times New Roman" w:hAnsi="Times New Roman" w:cs="Times New Roman"/>
          <w:sz w:val="28"/>
          <w:szCs w:val="28"/>
        </w:rPr>
        <w:t>ет время, чтобы позаниматься.</w:t>
      </w:r>
    </w:p>
    <w:p w:rsidR="001A7791" w:rsidRPr="005D1DB0" w:rsidRDefault="001A7791" w:rsidP="005D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A7791" w:rsidRPr="005D1D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69E"/>
    <w:rsid w:val="001A7791"/>
    <w:rsid w:val="005D1DB0"/>
    <w:rsid w:val="005E67C5"/>
    <w:rsid w:val="0060269E"/>
    <w:rsid w:val="0070256E"/>
    <w:rsid w:val="00C40F6A"/>
    <w:rsid w:val="00CC5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C5B5BE-A491-4D9C-8019-3BB4DEF38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10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1721</Words>
  <Characters>9811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2021-10-12T09:33:00Z</dcterms:created>
  <dcterms:modified xsi:type="dcterms:W3CDTF">2021-11-11T08:30:00Z</dcterms:modified>
</cp:coreProperties>
</file>